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45" w:rsidRPr="00F636CF" w:rsidRDefault="002F2345" w:rsidP="002F2345">
      <w:pPr>
        <w:spacing w:after="200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F636CF">
        <w:rPr>
          <w:rFonts w:ascii="TH Niramit AS" w:hAnsi="TH Niramit AS" w:cs="TH Niramit AS"/>
          <w:b/>
          <w:bCs/>
          <w:sz w:val="36"/>
          <w:szCs w:val="36"/>
          <w:cs/>
        </w:rPr>
        <w:t xml:space="preserve">เอกสารหมายเลข </w:t>
      </w:r>
      <w:r w:rsidR="00F636CF" w:rsidRPr="00F636CF">
        <w:rPr>
          <w:rFonts w:ascii="TH Niramit AS" w:hAnsi="TH Niramit AS" w:cs="TH Niramit AS"/>
          <w:b/>
          <w:bCs/>
          <w:sz w:val="36"/>
          <w:szCs w:val="36"/>
          <w:cs/>
        </w:rPr>
        <w:t>2</w:t>
      </w:r>
    </w:p>
    <w:p w:rsidR="002F2345" w:rsidRPr="00F636CF" w:rsidRDefault="002F2345" w:rsidP="002F2345">
      <w:pPr>
        <w:spacing w:after="200"/>
        <w:jc w:val="center"/>
        <w:rPr>
          <w:rFonts w:ascii="TH Niramit AS" w:hAnsi="TH Niramit AS" w:cs="TH Niramit AS"/>
          <w:b/>
          <w:bCs/>
          <w:sz w:val="28"/>
          <w:szCs w:val="32"/>
        </w:rPr>
      </w:pPr>
      <w:r w:rsidRPr="00F636CF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Pr="00F636CF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การกลั่นกรองข้อเสนอโครงการวิจัย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405"/>
      </w:tblGrid>
      <w:tr w:rsidR="002F2345" w:rsidRPr="00F636CF" w:rsidTr="00F636CF">
        <w:tc>
          <w:tcPr>
            <w:tcW w:w="6374" w:type="dxa"/>
          </w:tcPr>
          <w:p w:rsidR="002F2345" w:rsidRPr="00F636CF" w:rsidRDefault="00F636CF" w:rsidP="00F636C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สำหรับหน่วยงานต้นสังกัดของนักวิจัย</w:t>
            </w:r>
            <w:bookmarkStart w:id="0" w:name="_GoBack"/>
            <w:bookmarkEnd w:id="0"/>
          </w:p>
        </w:tc>
        <w:tc>
          <w:tcPr>
            <w:tcW w:w="2405" w:type="dxa"/>
          </w:tcPr>
          <w:p w:rsidR="002F2345" w:rsidRPr="00F636CF" w:rsidRDefault="002F2345" w:rsidP="004447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สำหรับเจ้าหน้าที่ สวพ.</w:t>
            </w:r>
          </w:p>
        </w:tc>
      </w:tr>
      <w:tr w:rsidR="002F2345" w:rsidRPr="00F636CF" w:rsidTr="00F636CF">
        <w:tc>
          <w:tcPr>
            <w:tcW w:w="6374" w:type="dxa"/>
            <w:tcBorders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คุณสมบัติของผู้ขอรับทุน</w:t>
            </w:r>
          </w:p>
        </w:tc>
        <w:tc>
          <w:tcPr>
            <w:tcW w:w="2405" w:type="dxa"/>
            <w:tcBorders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1. สถานภาพ ณ เวลาที่ยื่นข้อเสนอเพื่อขอรับทุน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ข้าราชการ 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พนักงาน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ระยะเวลาตามสัญญา..........เดือน</w:t>
            </w:r>
          </w:p>
        </w:tc>
        <w:tc>
          <w:tcPr>
            <w:tcW w:w="2405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การลาศึกษาต่อ</w:t>
            </w:r>
          </w:p>
        </w:tc>
        <w:tc>
          <w:tcPr>
            <w:tcW w:w="2405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ไม่ได้ลาศึกษา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อยู่ระหว่างลาศึกษาต่อ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เต็มเวลา 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ใช้เวลาบางส่วน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อยู่ระหว่างลาไปปฏิบัติงานเพิ่มพูนความรู้วิชาการ/วิจัย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มีแผนจะลาศึกษาต่อ (โปรดระบุ) ในปี..............</w:t>
            </w:r>
          </w:p>
        </w:tc>
        <w:tc>
          <w:tcPr>
            <w:tcW w:w="2405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3. ภาระงานประจำ</w:t>
            </w:r>
          </w:p>
        </w:tc>
        <w:tc>
          <w:tcPr>
            <w:tcW w:w="2405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single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ไม่มีงานด้านบริหารมาก</w:t>
            </w:r>
          </w:p>
        </w:tc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single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การตรวจสอบกลั่นกรองข้อเสนอโครงการวิจัยเบื้องต้น</w:t>
            </w: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ทับซ้อนกับข้อเสนอ/</w:t>
            </w:r>
            <w:r w:rsidRPr="00F636CF">
              <w:rPr>
                <w:rFonts w:ascii="TH Niramit AS" w:hAnsi="TH Niramit AS" w:cs="TH Niramit AS"/>
                <w:spacing w:val="-10"/>
                <w:sz w:val="32"/>
                <w:szCs w:val="32"/>
                <w:cs/>
              </w:rPr>
              <w:t>วิทยานิพนธ์ของผู้เสนอขอทุน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วิทยานิพนธ์ / 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</w:rPr>
              <w:t>IS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 ของนักศึกษา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2405" w:type="dxa"/>
            <w:tcBorders>
              <w:top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  <w:t xml:space="preserve">        …………………………………………</w:t>
      </w: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</w:t>
      </w: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  <w:cs/>
        </w:rPr>
      </w:pP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  <w:t>ประธานกรรมการประจำสาขาวิชา.....................................</w:t>
      </w:r>
    </w:p>
    <w:p w:rsidR="009B41AB" w:rsidRPr="00F636CF" w:rsidRDefault="009B41AB">
      <w:pPr>
        <w:rPr>
          <w:rFonts w:ascii="TH Niramit AS" w:hAnsi="TH Niramit AS" w:cs="TH Niramit AS"/>
        </w:rPr>
      </w:pPr>
    </w:p>
    <w:sectPr w:rsidR="009B41AB" w:rsidRPr="00F636CF" w:rsidSect="007A7CB5">
      <w:headerReference w:type="even" r:id="rId6"/>
      <w:headerReference w:type="default" r:id="rId7"/>
      <w:pgSz w:w="11906" w:h="16838" w:code="9"/>
      <w:pgMar w:top="1021" w:right="1416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6" w:rsidRDefault="00EE7FC6">
      <w:r>
        <w:separator/>
      </w:r>
    </w:p>
  </w:endnote>
  <w:endnote w:type="continuationSeparator" w:id="0">
    <w:p w:rsidR="00EE7FC6" w:rsidRDefault="00E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6" w:rsidRDefault="00EE7FC6">
      <w:r>
        <w:separator/>
      </w:r>
    </w:p>
  </w:footnote>
  <w:footnote w:type="continuationSeparator" w:id="0">
    <w:p w:rsidR="00EE7FC6" w:rsidRDefault="00EE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2F234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:rsidR="00B84631" w:rsidRDefault="00EE7F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2F2345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EE7FC6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EE7FC6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5"/>
    <w:rsid w:val="002F2345"/>
    <w:rsid w:val="00626825"/>
    <w:rsid w:val="007A7CB5"/>
    <w:rsid w:val="009B41AB"/>
    <w:rsid w:val="00A24DD6"/>
    <w:rsid w:val="00A822EE"/>
    <w:rsid w:val="00EE7FC6"/>
    <w:rsid w:val="00F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BCE8-ECD1-4E62-8B27-50787EB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3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345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F2345"/>
  </w:style>
  <w:style w:type="table" w:styleId="TableGrid">
    <w:name w:val="Table Grid"/>
    <w:basedOn w:val="TableNormal"/>
    <w:uiPriority w:val="39"/>
    <w:rsid w:val="002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dc:description/>
  <cp:lastModifiedBy>จีรามร หัสเนตร</cp:lastModifiedBy>
  <cp:revision>4</cp:revision>
  <dcterms:created xsi:type="dcterms:W3CDTF">2019-09-13T04:07:00Z</dcterms:created>
  <dcterms:modified xsi:type="dcterms:W3CDTF">2020-06-22T08:06:00Z</dcterms:modified>
</cp:coreProperties>
</file>