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7BA27" w14:textId="5820E9B8" w:rsidR="005833DE" w:rsidRPr="000A31D1" w:rsidRDefault="00437708" w:rsidP="005833DE">
      <w:pPr>
        <w:spacing w:after="24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สรุป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แผนปฏิบัติการด้านวิทยาศาสตร์ วิจัย และนวัตกรรม (ววน.) ของมหาวิทยาลัยสุโขทัยธรรมาธิราช ประจำปี 2566</w:t>
      </w:r>
    </w:p>
    <w:p w14:paraId="72F49B7A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ประเด็นวิจัยภายใต้โปรแกรมในแพลตฟอร์มที่ 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การพัฒนากำลังคน ยกระดับสถาบันความรู้ และระบบนิเวศด้านวิทยาศาสตร์ วิจัยและนวัตกรรม</w:t>
      </w:r>
    </w:p>
    <w:p w14:paraId="2CFD9354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>1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สร้าง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และผลิต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กำลังคนด้าน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วิทยา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ศาสตร์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 วิจัยและนวัตกรรม</w:t>
      </w:r>
    </w:p>
    <w:p w14:paraId="1709C8AC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การพัฒนากำลังคนด้านเทคโนโลยีดิจิทัล การวิเคราะห์ข้อมูล เครือข่ายคอมพิวเตอร์ และความมั่นคงปลอดภัยไซเบอร์</w:t>
      </w:r>
    </w:p>
    <w:p w14:paraId="6D642913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การพัฒนาองค์ความรู้ด้วยเทคโนโลยี และทฤษฏี และวิธีการสมัยใหม่ โดยองค์ความรู้ที่ได้มุ่งเพื่อพัฒนาการเติบโตของประเทศ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688BFC1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>3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ส่งเสริม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การวิจัยและนวัตกรรมเพื่อ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สร้างกำลังคน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ในการพัฒนาเศรษฐกิจและ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สังคมรวมถึงเพื่อการ</w:t>
      </w:r>
      <w:r w:rsidRPr="000A31D1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สร้าง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 xml:space="preserve">บัณฑิต </w:t>
      </w:r>
      <w:r w:rsidRPr="000A31D1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การส่งเสริม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การเรียน</w:t>
      </w:r>
      <w:r w:rsidRPr="000A31D1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รู้ตลอดช่วง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 xml:space="preserve">ชีวิต </w:t>
      </w:r>
      <w:r w:rsidRPr="000A31D1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การพัฒนา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ทักษะเพื่ออนาคต (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</w:rPr>
        <w:t>Up-skill)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 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และการเพิ่มทักษะ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Re-skill) </w:t>
      </w:r>
    </w:p>
    <w:p w14:paraId="373120B6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การส่งเสริมการดูแลผู้สูงอายุในสังคม</w:t>
      </w:r>
    </w:p>
    <w:p w14:paraId="72C0B889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การสร้างแพลตฟอร์ม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Big Data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เพื่อการวิเคราะห์ทางเศรษฐกิจแบบไดนามิก</w:t>
      </w:r>
    </w:p>
    <w:p w14:paraId="6674587A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พัฒนานวัตกรรมกรรมการจัดการเรียนการสอนแบบไร้รูปแบบโดยใช้เทคโนโลยี </w:t>
      </w:r>
      <w:r w:rsidRPr="000A31D1">
        <w:rPr>
          <w:rFonts w:ascii="TH SarabunPSK" w:eastAsia="Calibri" w:hAnsi="TH SarabunPSK" w:cs="TH SarabunPSK"/>
          <w:sz w:val="32"/>
          <w:szCs w:val="32"/>
        </w:rPr>
        <w:t>IOT</w:t>
      </w:r>
    </w:p>
    <w:p w14:paraId="18733224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5 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ส่งเสริม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การวิจัยขั้นแนว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หน้าและ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การวิจัยพื้นฐานที่ประเทศไทยมีศักยภาพ</w:t>
      </w:r>
    </w:p>
    <w:p w14:paraId="16573F2F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การเพิ่มความสามารถของบุคคลในการบริหารนโยบายต่างๆ ของธุรกิจ โดยเฉพาะ ธุรกิจครอบครัว</w:t>
      </w:r>
    </w:p>
    <w:p w14:paraId="2C1FB914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6 (a)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พัฒนา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และใช้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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โครงสร้าง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พื้นฐานทางการวิจัย และระบบ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นิเวศด้านวิทยาศาสตร์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 วิจัยและนวัตกรรมของประเทศ</w:t>
      </w:r>
    </w:p>
    <w:p w14:paraId="580C0749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การวิจัยประสิทธิภาพการ</w:t>
      </w:r>
      <w:r w:rsidRPr="000A31D1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ใช้</w:t>
      </w:r>
      <w:r w:rsidRPr="000A31D1">
        <w:rPr>
          <w:rFonts w:ascii="TH SarabunPSK" w:eastAsia="Calibri" w:hAnsi="TH SarabunPSK" w:cs="TH SarabunPSK"/>
          <w:spacing w:val="-2"/>
          <w:sz w:val="32"/>
          <w:szCs w:val="32"/>
          <w:cs/>
        </w:rPr>
        <w:t>สารฆ่าเชื้อโรคชนิดใหม่เพื่อพัฒนามาตรฐานคุณภาพน้ำทิ้งของประเทศ</w:t>
      </w:r>
    </w:p>
    <w:p w14:paraId="60805F3F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กฎหมายในการบริหารจัดการวิจัยและนวัตกรรมเพื่อการใช้ประโยชน์เชิงพาณิชย์และสาธารณประโยชน์</w:t>
      </w:r>
    </w:p>
    <w:p w14:paraId="37D2EB06" w14:textId="77777777" w:rsidR="00437708" w:rsidRPr="000A31D1" w:rsidRDefault="00437708" w:rsidP="00437708">
      <w:pPr>
        <w:widowControl w:val="0"/>
        <w:spacing w:after="0" w:line="23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หมายเหตุ</w:t>
      </w: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 ไม่มีประเด็นหัวข้อวิจัยในโปรแกรมที่ 2 ผลิตกำลังคนระดับสูงรองรับพื้นที่เศรษฐกิจพิเศษและพื้นที่นวัตกรรม เช่น เขตพัฒนาเศรษฐกิจพิเศษภาคตะวันออก (</w:t>
      </w:r>
      <w:r w:rsidRPr="000A31D1">
        <w:rPr>
          <w:rFonts w:ascii="TH SarabunPSK" w:eastAsia="Calibri" w:hAnsi="TH SarabunPSK" w:cs="TH SarabunPSK"/>
          <w:sz w:val="32"/>
          <w:szCs w:val="32"/>
        </w:rPr>
        <w:t>EEC</w:t>
      </w: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>) และโปรแกรมที่ 4 ส่งเสริมปัญญาประดิษฐ์เป็นฐาน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ขับเคลื่อนประเทศในอนาคต (</w:t>
      </w:r>
      <w:r w:rsidRPr="000A31D1">
        <w:rPr>
          <w:rFonts w:ascii="TH SarabunPSK" w:eastAsia="Calibri" w:hAnsi="TH SarabunPSK" w:cs="TH SarabunPSK"/>
          <w:sz w:val="32"/>
          <w:szCs w:val="32"/>
        </w:rPr>
        <w:t>AI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 for All)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18F17AD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31D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ประเด็นวิจัยภายใต้โปรแกรมในแพลตฟอร์ม </w:t>
      </w:r>
      <w:r w:rsidRPr="000A31D1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2</w:t>
      </w:r>
      <w:r w:rsidRPr="000A31D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 การวิจัยและสร้างนวัตกรรมเพื่อตอบโจทย์ท้าทาย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ของสังคม</w:t>
      </w:r>
    </w:p>
    <w:p w14:paraId="598C2129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7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แก้ไขปัญหาท้าทายและยกระดับการพัฒนาอย่างยั่งยืนด้านทรัพยากรธรรมชาติสิ่งแวดล้อมและการเกษตร </w:t>
      </w:r>
    </w:p>
    <w:p w14:paraId="6FE10F83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การแก้ปัญหาขยะพลาสติก ขยะอาหาร</w:t>
      </w:r>
    </w:p>
    <w:p w14:paraId="281D0AD4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ความปลอดภัยในการทำงาน</w:t>
      </w: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>ของ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เกษตรกร และแรงงานนอกระบบ</w:t>
      </w:r>
    </w:p>
    <w:p w14:paraId="7D3532C4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การสร้างอาชีพในชุมชนเพื่อความมั่นคงหลังการระบาดของโรค </w:t>
      </w:r>
      <w:proofErr w:type="spellStart"/>
      <w:r w:rsidRPr="000A31D1">
        <w:rPr>
          <w:rFonts w:ascii="TH SarabunPSK" w:eastAsia="Calibri" w:hAnsi="TH SarabunPSK" w:cs="TH SarabunPSK"/>
          <w:sz w:val="32"/>
          <w:szCs w:val="32"/>
        </w:rPr>
        <w:t>Covid</w:t>
      </w:r>
      <w:proofErr w:type="spellEnd"/>
    </w:p>
    <w:p w14:paraId="7CE97B8A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lastRenderedPageBreak/>
        <w:t xml:space="preserve">4. Smart farming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การลดต้นทุนการผลิตและเพิ่มผลิตภาพในการผลิต โดยไม่ก่อให้เกิดความเสียหายต่อภาคการเกษตร โดยใช้คอมพิวเตอร์มาออกแบบการบริหารจัดการ </w:t>
      </w:r>
      <w:r w:rsidRPr="000A31D1">
        <w:rPr>
          <w:rFonts w:ascii="TH SarabunPSK" w:eastAsia="Calibri" w:hAnsi="TH SarabunPSK" w:cs="TH SarabunPSK"/>
          <w:sz w:val="32"/>
          <w:szCs w:val="32"/>
        </w:rPr>
        <w:t>farm</w:t>
      </w:r>
    </w:p>
    <w:p w14:paraId="24356488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การบูรณาการระหว่างศาสตร์ นำมาสู่การวิจัย เรื่องเกษตรอินทรีย์</w:t>
      </w:r>
    </w:p>
    <w:p w14:paraId="2F5E7193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>8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รองรับสังคมสูงวัยอย่างมีคุณภาพ</w:t>
      </w:r>
    </w:p>
    <w:p w14:paraId="5537E8C5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cs/>
        </w:rPr>
        <w:t>การพัฒนาผู้สูงอายุในชุมชน (การพัฒนาผู้สูงอายุในชุมชน เพิ่มความรอบรู้ด้านสุขภาพ (สุขภาพจิต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 สุขภาพการเงิน) ให้ครอบคลุม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Literacy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ทุกๆ ด้าน ทั้ง </w:t>
      </w:r>
      <w:r w:rsidRPr="000A31D1">
        <w:rPr>
          <w:rFonts w:ascii="TH SarabunPSK" w:eastAsia="Calibri" w:hAnsi="TH SarabunPSK" w:cs="TH SarabunPSK"/>
          <w:sz w:val="32"/>
          <w:szCs w:val="32"/>
        </w:rPr>
        <w:t>technology digital)</w:t>
      </w:r>
    </w:p>
    <w:p w14:paraId="5CE9BBA2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การพัฒนาระบบข้อมูล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Data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ของผู้สูงอายุ (การพัฒนา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big data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ผู้สูงอายุ)</w:t>
      </w:r>
    </w:p>
    <w:p w14:paraId="0DD02F8A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pacing w:val="-9"/>
          <w:sz w:val="32"/>
          <w:szCs w:val="32"/>
          <w:cs/>
        </w:rPr>
        <w:t>การพัฒนาเทคโนโลยีที่เสริมสร้างการจัดการตนเองของผู้สูงอายุให้มีสุขภาพดีและสามารถพึ่งพาตนเอง</w:t>
      </w:r>
    </w:p>
    <w:p w14:paraId="06BC7403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การพัฒนาเครือข่ายวิจัยผู้สูงอายุที่เชื่อมโยงระหว่างภูมิภาค ในประเทศและนานาชาติ</w:t>
      </w:r>
    </w:p>
    <w:p w14:paraId="06BB5762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การวิจัยเกี่ยวกับสุขภาพของผู้สูงอายุ ผู้ป่วยโรคไม่ติดต่อเรื้อรัง และผู้ติดเชื้อไวรัสโคโรนา 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</w:rPr>
        <w:t>2019</w:t>
      </w:r>
    </w:p>
    <w:p w14:paraId="5C13F83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นวัตกรรมการบริการสำหรับนักท่องเที่ยวผู้สูงอายุ</w:t>
      </w:r>
    </w:p>
    <w:p w14:paraId="0526E107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การสร้างหรือออกแบบอาชีพสำหรับผู้สูงอายุที่เหมาะสมกับแรงงานของผู้สูงอายุ</w:t>
      </w:r>
    </w:p>
    <w:p w14:paraId="3F938B1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การเตรียมความพร้อมของวัยเกษียณ (ให้ครอบคลุมหลักสูตรการเรียนรู้สำหรับผู้สูงอายุ การรอบรู้ด้านสุขภาพ การรู้เท่าทันสื่อ การเงิน การออม การสร้างหลักประกันด้านการเงิน การขยายโอกาสการทำงาน</w:t>
      </w:r>
      <w:r w:rsidRPr="000A31D1">
        <w:rPr>
          <w:rFonts w:ascii="TH SarabunPSK" w:eastAsia="Calibri" w:hAnsi="TH SarabunPSK" w:cs="TH SarabunPSK"/>
          <w:spacing w:val="-6"/>
          <w:sz w:val="32"/>
          <w:szCs w:val="32"/>
          <w:cs/>
        </w:rPr>
        <w:t>ของผู้สูงอายุ อาชีพหลังเกษียณ การกระตุ้นเศรษฐกิจที่สนับสนุนสังคมผู้สูงอายุ การพัฒนาผลิตภัณฑ์ต่างๆ ที่เหมาะสม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กับผู้สูงอายุ)</w:t>
      </w:r>
    </w:p>
    <w:p w14:paraId="1A4C622D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9.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การพัฒนาหลักสูตรการดูแลผู้สูงอายุ การเตรียมความพร้อมของญาติและผู้ดูแล </w:t>
      </w:r>
    </w:p>
    <w:p w14:paraId="7F5F2A3E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10.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มาตรฐานการดูแลผู้สูงอายุ</w:t>
      </w:r>
    </w:p>
    <w:p w14:paraId="00E47AD2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การเพิ่มขีดความสามารถขององค์การบริหารส่วนท้องถิ่น/ชุมชนในการดูแลผู้สูงอายุ</w:t>
      </w:r>
    </w:p>
    <w:p w14:paraId="58488C26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การพัฒนาผู้สูงอายุเพื่อสุขภาพที่ดีอย่างยั่งยืนภายใต้วิถีชีวิตใหม่ ในเรื่องเครือข่ายในชุมชน โอกาสและผลกระทบ การอยู่ร่วมกัน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Technology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สังคมสูงวัยภายใต้นวัตกรรม</w:t>
      </w:r>
    </w:p>
    <w:p w14:paraId="7235810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การจัดทำนโยบายด้านสาธารณะของผู้สูงอายุ</w:t>
      </w:r>
    </w:p>
    <w:p w14:paraId="09A4763D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14.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การจัดทำกฎหมายเพื่อคุ้มครองและให้บริการด้านสาธารณสุขระยะยาวสำหรับผู้สูงอายุที่มีภาวะพึ่งพิง (</w:t>
      </w:r>
      <w:r w:rsidRPr="000A31D1">
        <w:rPr>
          <w:rFonts w:ascii="TH SarabunPSK" w:eastAsia="Calibri" w:hAnsi="TH SarabunPSK" w:cs="TH SarabunPSK"/>
          <w:sz w:val="32"/>
          <w:szCs w:val="32"/>
        </w:rPr>
        <w:t>Long Term Care)</w:t>
      </w:r>
    </w:p>
    <w:p w14:paraId="0558C3BA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9596793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</w:rPr>
        <w:t xml:space="preserve">9 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แก้ไขปัญหาท้าทายและยกระดับการพัฒนาอย่างยั่งยืนด้านสังคมและความมั่นคง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ทุกมิติ</w:t>
      </w:r>
    </w:p>
    <w:p w14:paraId="35E7444D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9 (a)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</w:rPr>
        <w:t xml:space="preserve"> 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cs/>
        </w:rPr>
        <w:t>แก้ไขปัญหาท้าทายและยกระดับการพัฒนาอย่างยั่งยืนด้านสังคมและความมั่นคง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ทุกมิติ</w:t>
      </w:r>
    </w:p>
    <w:p w14:paraId="043405E8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การบริหารปกครองชายแดนไทยกับประเทศเพื่อนบ้านในบริบทโลกยุคหลังโควิด-</w:t>
      </w:r>
      <w:r w:rsidRPr="000A31D1">
        <w:rPr>
          <w:rFonts w:ascii="TH SarabunPSK" w:eastAsia="Calibri" w:hAnsi="TH SarabunPSK" w:cs="TH SarabunPSK"/>
          <w:sz w:val="32"/>
          <w:szCs w:val="32"/>
        </w:rPr>
        <w:t>19</w:t>
      </w:r>
    </w:p>
    <w:p w14:paraId="5AD35724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การปกป้องสิทธิมนุษยชนภายใต้สถานการณ์ </w:t>
      </w:r>
      <w:r w:rsidRPr="000A31D1">
        <w:rPr>
          <w:rFonts w:ascii="TH SarabunPSK" w:eastAsia="Calibri" w:hAnsi="TH SarabunPSK" w:cs="TH SarabunPSK"/>
          <w:sz w:val="32"/>
          <w:szCs w:val="32"/>
        </w:rPr>
        <w:t>COVID-19</w:t>
      </w:r>
    </w:p>
    <w:p w14:paraId="78C2F351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การป้องกันการตั้งครรภ์ในวัยรุ่น</w:t>
      </w:r>
    </w:p>
    <w:p w14:paraId="69FD5233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lastRenderedPageBreak/>
        <w:t xml:space="preserve">4.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การสร้างอาชีพบนฐานทรัพยากรชุมชน</w:t>
      </w:r>
    </w:p>
    <w:p w14:paraId="36475E65" w14:textId="62200AE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การยกระดับระบบสารสนเทศ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Big Data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ของทุกช่วงวัยเข้ามามีบทบาทกับทุกภาคส่วน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br/>
        <w:t>ไม่จำกัดศาสตร์</w:t>
      </w:r>
      <w:r w:rsidRPr="000A31D1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</w:t>
      </w:r>
    </w:p>
    <w:p w14:paraId="6AFD29CC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สารสนเทศของประชากรทุกช่วงวัยในการแก้ปัญหาสังคมและยกระดับให้ยั่งยืน </w:t>
      </w:r>
    </w:p>
    <w:p w14:paraId="0D396089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กรอบการวิจัยด้านว่าด้วยการเมืองกับความเหลื่อมล้ำด้านสุขภาวะ</w:t>
      </w:r>
    </w:p>
    <w:p w14:paraId="6D39311F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การพัฒนาเครือข่ายชุมชนเข้มแข็งในการพัฒนาเครือข่ายต่างๆ</w:t>
      </w:r>
    </w:p>
    <w:p w14:paraId="461E6BCC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</w:rPr>
        <w:t>9 (b)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ส่งเสริมการวิจัยด้านสังคมและมนุษย์อย่างรอบด้าน </w:t>
      </w:r>
    </w:p>
    <w:p w14:paraId="181A3C91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โครงการพัฒนากฎหมายเกี่ยวกับเทคโนโลยีสารสนเทศ</w:t>
      </w:r>
    </w:p>
    <w:p w14:paraId="419236C8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กฎหมายกับพฤติกรรมออนไลน์ กฎหมายทรัพย์สินทางปัญญา กฎหมายเกี่ยวกับการสร้างสภาพแวดล้อมเพื่อส่งเสริมนวัตกรรม</w:t>
      </w:r>
    </w:p>
    <w:p w14:paraId="214C61A9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การพัฒนาสมรรถนะทางวิทยาศาสตร์ของผู้เรียน</w:t>
      </w:r>
    </w:p>
    <w:p w14:paraId="0A4B636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การวิจัยและพัฒนา</w:t>
      </w:r>
    </w:p>
    <w:p w14:paraId="0931BD3E" w14:textId="77777777" w:rsidR="00437708" w:rsidRPr="000A31D1" w:rsidRDefault="00437708" w:rsidP="00437708">
      <w:pPr>
        <w:widowControl w:val="0"/>
        <w:spacing w:after="0" w:line="240" w:lineRule="auto"/>
        <w:ind w:left="1560" w:hanging="28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(a)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หลักสูตรเพื่อการพัฒนาสมรรถนะผู้บริหารทางการศึกษาที่สามารถผลิตผู้บริหารทางการศึกษาที่มีคุณลักษณะตรงกับความต้องการของการพัฒนาประเทศ</w:t>
      </w:r>
    </w:p>
    <w:p w14:paraId="54359DEF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(b)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การวิจัยและพัฒนาการบูรณาการองค์ความรู้ด้านการวิจัยแก่ผู้บริหารทางการศึกษา</w:t>
      </w:r>
    </w:p>
    <w:p w14:paraId="27F8AC52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การสร้างความเข้มแข็งของชุมชนและสังคม</w:t>
      </w:r>
    </w:p>
    <w:p w14:paraId="09F79F1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การบริหารจัดการและการปกครอง (ในหลายระดับ) ในระดับท้องถิ่น ระดับชาติ และระหว่างประเทศ</w:t>
      </w:r>
    </w:p>
    <w:p w14:paraId="7B9F9610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(a)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ปรัชญาและความคิดทางการเมือง </w:t>
      </w:r>
    </w:p>
    <w:p w14:paraId="344CDA0D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(b)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แนวคิดการเป็นผู้แทนทางการเมือง </w:t>
      </w:r>
    </w:p>
    <w:p w14:paraId="0355F07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ประเด็นการพัฒนาคุณภาพชีวิตของบุคคล ครอบครัว ชุมชน และสังคม</w:t>
      </w:r>
    </w:p>
    <w:p w14:paraId="12F7444D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8.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การสร้างสภาพแวดล้อมเพื่อส่งเสริมนวัตกรรม </w:t>
      </w:r>
    </w:p>
    <w:p w14:paraId="3303F87E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9.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การสร้างความเข้มแข็งในการพึ่งพาตนเองของชุมชนและสังคม</w:t>
      </w:r>
    </w:p>
    <w:p w14:paraId="3A60CE4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31D1">
        <w:rPr>
          <w:rFonts w:ascii="TH SarabunPSK" w:eastAsia="Calibri" w:hAnsi="TH SarabunPSK" w:cs="TH SarabunPSK"/>
          <w:b/>
          <w:bCs/>
          <w:spacing w:val="-8"/>
          <w:sz w:val="32"/>
          <w:szCs w:val="32"/>
          <w:cs/>
        </w:rPr>
        <w:t>ประเด็นวิจัยภายใต้โปรแกรมในแพลตฟอร์ม 3 การวิจัยและสร้างนวัตกรรมเพื่อเพิ่มขีดความสามารถ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>ในการแข่งขัน พร้อมทั้งยกระดับการพึ่งพาตนเองในระดับประเทศ</w:t>
      </w:r>
    </w:p>
    <w:p w14:paraId="2ED6E8E4" w14:textId="3D5ECBFA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โปรแกรมที่ 10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a)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ยกระดับความสามารถการแข่งขันและวางรากฐานทางเศรษฐกิจเพื่อการพึ่งพาตนเองในระดับประเทศในอุตสาหกรรมเป้าหมายอื่นที่ไม่ใช่เศรษฐกิจชีวภาพ เศรษฐกิจหมุนเวียน และเศรษฐกิจสีเขียว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Non-BCG) </w:t>
      </w:r>
    </w:p>
    <w:p w14:paraId="05B13DE9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1) (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a)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การสร้างและการสื่อสารแบรนด์ชุมชนนวัตกรรมอย่างมีส่วนร่วมสู่ความยั่งยืน  </w:t>
      </w:r>
    </w:p>
    <w:p w14:paraId="7BA0C744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b)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การพัฒนาบุคลากรภาครัฐด้านการสื่อสารในภาวะวิกฤติโรคอุบัติใหม่</w:t>
      </w:r>
    </w:p>
    <w:p w14:paraId="620981AC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c)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การพัฒนาสมรรถนะคนไทยในศตวรรษ21 เพื่อความสามารถในการแข่งขัน </w:t>
      </w:r>
    </w:p>
    <w:p w14:paraId="21C09AFF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2) แสวงหาและเสริมสร้างความเข้มแข็งในอุสาหกรรมใหม่ๆ อุตสาหกรรม (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New S-curve) </w:t>
      </w:r>
    </w:p>
    <w:p w14:paraId="7506F79C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โปรแกรมที่ 10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b)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ยกระดับความสามารถการแข่งขันและวางรากฐานทางเศรษฐกิจเพื่อการ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lastRenderedPageBreak/>
        <w:t>พึ่งพาตนเองในระดับประเทศในเศรษฐกิจชีวภาพ เศรษฐกิจหมุนเวียน และเศรษฐกิจสีเขียว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BCG) </w:t>
      </w:r>
    </w:p>
    <w:p w14:paraId="275606BF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1. การพัฒนาโปรตีนจากแมลงเพื่อใช้ในผลิตภัณฑ์อาหาร </w:t>
      </w:r>
    </w:p>
    <w:p w14:paraId="2A4D9698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pacing w:val="-10"/>
          <w:sz w:val="32"/>
          <w:szCs w:val="32"/>
        </w:rPr>
      </w:pPr>
      <w:r w:rsidRPr="000A31D1">
        <w:rPr>
          <w:rFonts w:ascii="TH SarabunPSK" w:eastAsia="Calibri" w:hAnsi="TH SarabunPSK" w:cs="TH SarabunPSK"/>
          <w:spacing w:val="-10"/>
          <w:sz w:val="32"/>
          <w:szCs w:val="32"/>
          <w:cs/>
        </w:rPr>
        <w:t>2. นวัตกรรมด้านกระบวนการจัดการเพื่อพัฒนาธุรกิจการเกษตรทั้งระดับบุคคล ชุมชน สังคม และประเทศ</w:t>
      </w:r>
    </w:p>
    <w:p w14:paraId="7D970A73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3. การพัฒนาเทคโนโลยีและนวัตกรรมด้านบรรจุภัณฑ์ที่ยั่งยืน</w:t>
      </w:r>
    </w:p>
    <w:p w14:paraId="2678D7B0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pacing w:val="-8"/>
          <w:sz w:val="32"/>
          <w:szCs w:val="32"/>
          <w:u w:val="single"/>
          <w:cs/>
        </w:rPr>
        <w:t>โปรแกรมที่ 10 (</w:t>
      </w:r>
      <w:r w:rsidRPr="000A31D1">
        <w:rPr>
          <w:rFonts w:ascii="TH SarabunPSK" w:eastAsia="Calibri" w:hAnsi="TH SarabunPSK" w:cs="TH SarabunPSK"/>
          <w:spacing w:val="-8"/>
          <w:sz w:val="32"/>
          <w:szCs w:val="32"/>
          <w:u w:val="single"/>
        </w:rPr>
        <w:t xml:space="preserve">c) </w:t>
      </w:r>
      <w:r w:rsidRPr="000A31D1">
        <w:rPr>
          <w:rFonts w:ascii="TH SarabunPSK" w:eastAsia="Calibri" w:hAnsi="TH SarabunPSK" w:cs="TH SarabunPSK"/>
          <w:spacing w:val="-8"/>
          <w:sz w:val="32"/>
          <w:szCs w:val="32"/>
          <w:u w:val="single"/>
          <w:cs/>
        </w:rPr>
        <w:t>วิจัยและสร้างนวัตกรรมด้านวิทยาการคอมพิวเตอร์ วิทยาการหุ่นยนต์ปัญญาประดิษฐ์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AI)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ดิจิทัลเทคโนโลยีและเศรษฐกิจดิจิทัล </w:t>
      </w:r>
    </w:p>
    <w:p w14:paraId="04F742CC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1. กฎหมายเกี่ยวกับปัญญาประดิษฐ์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AI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การยกระดับมาตรการทางกฎหมายเกี่ยวกับนวัตกรรมและปัญญาประดิษฐ์</w:t>
      </w:r>
    </w:p>
    <w:p w14:paraId="1CCA4701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2. การพัฒนากฎหมายเพื่อก</w:t>
      </w: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กับดูแลผู้ให้บริการแพลตฟอร์มดิจิทัล </w:t>
      </w:r>
    </w:p>
    <w:p w14:paraId="1712C25D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3. นวัตกรรมเพื่อพัฒนาทักษะของบุคลากรในการให้บริการ นวัตกรรม ทักษะการให้บริการ (นวัตกรรมหรือทักษะ)</w:t>
      </w:r>
    </w:p>
    <w:p w14:paraId="45B72AD3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4. การพัฒนาและวิจัยทางด้านศักยภาพหรือประสิทธิภาพจากข้อมูลบุคคล ชุมชน สังคม </w:t>
      </w:r>
    </w:p>
    <w:p w14:paraId="1EF2AD9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5. ส่งเสริมนวัตกรรม ทรัพย์สินทางปัญญา ออนไลน์ (การสร้างสภาวะแวดล้อมทางกฎหมายที่เอื้อต่อการส่งเสริมทรัพย์สินทางปัญญาและระบบนิเวศนวัตกรรม)</w:t>
      </w:r>
    </w:p>
    <w:p w14:paraId="5EFADBB0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6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การพัฒนากฎหมายเกี่ยวกับสื่อออนไลน์</w:t>
      </w:r>
    </w:p>
    <w:p w14:paraId="58CADA9C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11 สร้างและยกระดับศักยภาพวิสาหกิจที่ขับเคลื่อนด้วยนวัตกรรมพัฒนาระบบนิเวศนวัตกรรม และพื้นที่เศรษฐกิจนวัตกรรม/ระเบียงเศรษฐกิจ </w:t>
      </w:r>
    </w:p>
    <w:p w14:paraId="79316D2F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1. ประเด็นการพัฒนาบุคคล การพัฒนาบุคลากรภาครัฐให้สอดรับกับรัฐบาลดิจิทัล</w:t>
      </w:r>
    </w:p>
    <w:p w14:paraId="78368E18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โปรแกรมที่ 12 พัฒนาโครงสร้างพื้นฐานทางคุณภาพและบริการ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NQI)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สำหรับอุตสาหกรรมเป้าหมายและภาคบริการที่สำคัญของประเทศ </w:t>
      </w:r>
    </w:p>
    <w:p w14:paraId="5FF62FD2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1. การเสริมสร้างศักยภาพแหล่งท่องเที่ยวโดยชุมชน</w:t>
      </w:r>
    </w:p>
    <w:p w14:paraId="029563EF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2. โลจิสติกส์</w:t>
      </w:r>
    </w:p>
    <w:p w14:paraId="382776B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ประเด็นวิจัยภายใต้โปรแกรมในแพลตฟอร์ม 4 การวิจัยและสร้างนวัตกรรมเพื่อการพัฒนาเชิงพื้นที่และลดความเหลื่อมล้ำ</w:t>
      </w:r>
    </w:p>
    <w:p w14:paraId="5D02B289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โปรแกรมที่ 13 พัฒนานวัตกรรม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สำหรับ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เศรษฐกิจฐานรากและชุมชนนวัตกรรมโดย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ใช้วิทยาศาสตร์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วิจัยและนวัตกรรม</w:t>
      </w:r>
    </w:p>
    <w:p w14:paraId="4B881101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1. การส่งเสริมภูมิคุ้มกัน ทักษะจำเป็นเพื่อรองรับการเปลี่ยนแปลง</w:t>
      </w:r>
    </w:p>
    <w:p w14:paraId="3E012808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2. การส่งเสริมศักยภาพของชุมชนภายใต้ขีดความสามารถของชุมชนด้วยการวิจัยและนวัตกรรม</w:t>
      </w:r>
    </w:p>
    <w:p w14:paraId="4D699E7C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3. พัฒนาทรัพยากรมนุษย์ (การจัดการศึกษาทางไกล โดยใช้เทคโนโลยีการศึกษาทางไกลโดยเน้นกลุ่มเฉพาะ - หลักสูตร </w:t>
      </w:r>
      <w:r w:rsidRPr="000A31D1">
        <w:rPr>
          <w:rFonts w:ascii="TH SarabunPSK" w:eastAsia="Calibri" w:hAnsi="TH SarabunPSK" w:cs="TH SarabunPSK"/>
          <w:sz w:val="32"/>
          <w:szCs w:val="32"/>
        </w:rPr>
        <w:t>short course )</w:t>
      </w:r>
    </w:p>
    <w:p w14:paraId="67F1E43E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4. ระบบสนับสนุนการเรียนรู้ตามความสนใจและทักษะเฉพาะบุคคล</w:t>
      </w:r>
    </w:p>
    <w:p w14:paraId="45CE1FA0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lastRenderedPageBreak/>
        <w:t>โปรแกรมที่ 14 ขจัดความยากจนแบบเบ็ดเสร็จ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และแม่นยำ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โดย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ใช้วิทยาศาสตร์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 วิจัยและนวัตกรรม</w:t>
      </w:r>
    </w:p>
    <w:p w14:paraId="0FA015B2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1. การพัฒนาคุณภาพชีวิตของสมาชิกชุมชนในด้านการบริหารการเงิน</w:t>
      </w:r>
    </w:p>
    <w:p w14:paraId="0B6CF59B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โปรแกรมที่ 15 การพัฒนา</w:t>
      </w:r>
      <w:r w:rsidRPr="000A31D1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เมืองน่าอยู่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และการกระจาย</w:t>
      </w:r>
      <w:r w:rsidRPr="000A31D1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ศูนย์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กลางความเจริญ โดย</w:t>
      </w:r>
      <w:r w:rsidRPr="000A31D1">
        <w:rPr>
          <w:rFonts w:ascii="TH SarabunPSK" w:eastAsia="Calibri" w:hAnsi="TH SarabunPSK" w:cs="TH SarabunPSK" w:hint="cs"/>
          <w:spacing w:val="-4"/>
          <w:sz w:val="32"/>
          <w:szCs w:val="32"/>
          <w:u w:val="single"/>
          <w:cs/>
        </w:rPr>
        <w:t>ใช้</w:t>
      </w:r>
      <w:r w:rsidRPr="000A31D1">
        <w:rPr>
          <w:rFonts w:ascii="TH SarabunPSK" w:eastAsia="Calibri" w:hAnsi="TH SarabunPSK" w:cs="TH SarabunPSK"/>
          <w:spacing w:val="-4"/>
          <w:sz w:val="32"/>
          <w:szCs w:val="32"/>
          <w:u w:val="single"/>
          <w:cs/>
        </w:rPr>
        <w:t>วิทยาศาสตร์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วิจัยและนวัตกรรม</w:t>
      </w:r>
    </w:p>
    <w:p w14:paraId="6E16E7AA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1. (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b)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ระบบแนะนำเส้นทางการเรียนรู้ในพื้นที่สาธารณะ (เช่น สถาบันการศึกษา นิทรรศการ สถานที่ท่องเที่ยว ตามความสนใจและมาตรการการรักษาระยะห่าง)</w:t>
      </w:r>
    </w:p>
    <w:p w14:paraId="7FC252F9" w14:textId="77777777" w:rsidR="00437708" w:rsidRPr="000A31D1" w:rsidRDefault="00437708" w:rsidP="00437708">
      <w:pPr>
        <w:widowControl w:val="0"/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  <w:cs/>
        </w:rPr>
        <w:t>2. ยกระดับมาตรฐานและสิ่งก่อสร้างโดยการจัดการเทคโนโลยีและนวัตกรรม</w:t>
      </w:r>
    </w:p>
    <w:p w14:paraId="5CF62227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ประเด็นวิจัยภายใต้โปรแกรมในแพลตฟอร์มที่ 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</w:rPr>
        <w:t>4</w:t>
      </w:r>
      <w:r w:rsidRPr="000A31D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การยกระดับความเป็นเลิศด้านการจัดการศึกษาทางไกลเพื่อส่งเสริมการเรียนรู้ตลอดชีวิตของคนไทย</w:t>
      </w:r>
    </w:p>
    <w:p w14:paraId="69890A35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>16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สร้าง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และผลิตผลงานวิจัยด้านการจัดการศึกษาทางไกล</w:t>
      </w:r>
    </w:p>
    <w:p w14:paraId="49597D81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การวิจัยเกี่ยวกับการเรียนรู้ และการคิดประเภทต่างๆ ของคนไทย</w:t>
      </w:r>
    </w:p>
    <w:p w14:paraId="09308712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การพัฒนาเทคโนโลยี ทฤษฏี และวิธีการสมัยใหม่ เพื่อสนับสนุนการจัดการเรียนการสอนทางไกล</w:t>
      </w:r>
    </w:p>
    <w:p w14:paraId="25BA82C6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สังเคราะห์องค์ความรู้จากผลงานวิจัยด้านการจัดการศึกษาทางไกลเพื่อพัฒนานโยบายยกยกระดับความเป็นเลิศด้านการจัดการศึกษาทางไกลเพื่อส่งเสริมการเรียนรู้ตลอดชีวิตของคนไทย</w:t>
      </w:r>
    </w:p>
    <w:p w14:paraId="7F37B979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การวิจัยและประเมินผลคุณภาพการจัดการศึกษาทางไกล</w:t>
      </w:r>
    </w:p>
    <w:p w14:paraId="17D3451B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17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ส่งเสริมการวิจัยเพื่อสนับสนุนนโยบายการเรียนรู้ตลอดชีวิต</w:t>
      </w:r>
    </w:p>
    <w:p w14:paraId="1F0ED0E3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การพัฒนากำลังคนด้านเทคโนโลยีดิจิทัล การวิเคราะห์ข้อมูล เครือข่ายคอมพิวเตอร์ และความมั่นคงปลอดภัยไซเบอร์</w:t>
      </w:r>
    </w:p>
    <w:p w14:paraId="16705129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การพัฒนาองค์ความรู้ด้วยเทคโนโลยี และทฤษฏี และวิธีการสมัยใหม่ โดยองค์ความรู้ที่ได้มุ่งเพื่อพัฒนาการเติบโตของประเทศ</w:t>
      </w:r>
    </w:p>
    <w:p w14:paraId="6DE64A50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การวิจัยและประเมินผลคุณภาพการจัดการศึกษาเพื่อการเรียนรู้ตลอดชีวิต</w:t>
      </w:r>
    </w:p>
    <w:p w14:paraId="36BDD6A6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การเรียนรู้ตลอดชีวิตของคนไทยและรูปแบบการส่งเสริม</w:t>
      </w:r>
    </w:p>
    <w:p w14:paraId="2BE07440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โปรแกรมที่ 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18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การพัฒนาระบบนิเวศน์ (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</w:rPr>
        <w:t xml:space="preserve">ecosystem) 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>เพื่อส่งเสริมการวิจัยด้านการจัดการศึกษาทางไกลและการเรียนรู้ตลอดชีวิตของคนไทย</w:t>
      </w:r>
    </w:p>
    <w:p w14:paraId="5CD87BD6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การพัฒนาสภาพแวดล้อมเพื่อส่งเสริมการเรียนรู้ในระบบการศึกษาทางไกล</w:t>
      </w:r>
    </w:p>
    <w:p w14:paraId="7813B09B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การพัฒนา </w:t>
      </w:r>
      <w:proofErr w:type="spellStart"/>
      <w:r w:rsidRPr="000A31D1">
        <w:rPr>
          <w:rFonts w:ascii="TH SarabunPSK" w:eastAsia="Calibri" w:hAnsi="TH SarabunPSK" w:cs="TH SarabunPSK"/>
          <w:sz w:val="32"/>
          <w:szCs w:val="32"/>
        </w:rPr>
        <w:t>Chatbot</w:t>
      </w:r>
      <w:proofErr w:type="spellEnd"/>
      <w:r w:rsidRPr="000A31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เพื่อสนับสนุนการบริหารการวิจัย</w:t>
      </w:r>
    </w:p>
    <w:p w14:paraId="266B31C8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การพัฒนาระบบบริหารงานวิจัยด้วยดิจิทัล</w:t>
      </w:r>
    </w:p>
    <w:p w14:paraId="796188B7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โปรแกรม </w:t>
      </w: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19</w:t>
      </w:r>
      <w:r w:rsidRPr="000A31D1">
        <w:rPr>
          <w:rFonts w:ascii="TH SarabunPSK" w:eastAsia="Calibri" w:hAnsi="TH SarabunPSK" w:cs="TH SarabunPSK"/>
          <w:sz w:val="32"/>
          <w:szCs w:val="32"/>
          <w:u w:val="single"/>
          <w:cs/>
        </w:rPr>
        <w:t xml:space="preserve"> การนำองค์ความรู้จากการวิจัยไปใช้ประโยชน์ในการพัฒนาสังคม</w:t>
      </w:r>
    </w:p>
    <w:p w14:paraId="2DC6C420" w14:textId="77777777" w:rsidR="00437708" w:rsidRPr="000A31D1" w:rsidRDefault="00437708" w:rsidP="00437708">
      <w:pPr>
        <w:spacing w:after="0" w:line="240" w:lineRule="auto"/>
        <w:ind w:firstLine="1276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 xml:space="preserve">การนำผลงานวิจัยไปพัฒนา </w:t>
      </w:r>
      <w:r w:rsidRPr="000A31D1">
        <w:rPr>
          <w:rFonts w:ascii="TH SarabunPSK" w:eastAsia="Calibri" w:hAnsi="TH SarabunPSK" w:cs="TH SarabunPSK"/>
          <w:sz w:val="32"/>
          <w:szCs w:val="32"/>
        </w:rPr>
        <w:t xml:space="preserve">Social lab </w:t>
      </w:r>
      <w:r w:rsidRPr="000A31D1">
        <w:rPr>
          <w:rFonts w:ascii="TH SarabunPSK" w:eastAsia="Calibri" w:hAnsi="TH SarabunPSK" w:cs="TH SarabunPSK"/>
          <w:sz w:val="32"/>
          <w:szCs w:val="32"/>
          <w:cs/>
        </w:rPr>
        <w:t>เพื่อพัฒนาสังคม</w:t>
      </w:r>
    </w:p>
    <w:p w14:paraId="252C848B" w14:textId="77777777" w:rsidR="00EE4545" w:rsidRPr="000A31D1" w:rsidRDefault="00EE4545" w:rsidP="00EE4545">
      <w:pPr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14:paraId="2DA08CDC" w14:textId="425DECEA" w:rsidR="000E0B39" w:rsidRPr="000A31D1" w:rsidRDefault="005833DE" w:rsidP="000E0B39">
      <w:pPr>
        <w:spacing w:after="0" w:line="240" w:lineRule="auto"/>
        <w:ind w:left="993" w:hanging="993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lastRenderedPageBreak/>
        <w:t>หมายเหตุ</w:t>
      </w: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0E0B39" w:rsidRPr="000A31D1">
        <w:rPr>
          <w:rFonts w:ascii="TH SarabunPSK" w:eastAsia="Calibri" w:hAnsi="TH SarabunPSK" w:cs="TH SarabunPSK" w:hint="cs"/>
          <w:sz w:val="32"/>
          <w:szCs w:val="32"/>
          <w:cs/>
        </w:rPr>
        <w:t>1.</w:t>
      </w:r>
      <w:r w:rsidR="000E0B39" w:rsidRPr="000A31D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E0B39" w:rsidRPr="000A31D1">
        <w:rPr>
          <w:rFonts w:ascii="TH SarabunPSK" w:eastAsia="Calibri" w:hAnsi="TH SarabunPSK" w:cs="TH SarabunPSK" w:hint="cs"/>
          <w:sz w:val="32"/>
          <w:szCs w:val="32"/>
          <w:cs/>
        </w:rPr>
        <w:t>ผ่านการ</w:t>
      </w:r>
      <w:r w:rsidR="000E0B39" w:rsidRPr="000A31D1">
        <w:rPr>
          <w:rFonts w:ascii="TH SarabunPSK" w:eastAsia="Calibri" w:hAnsi="TH SarabunPSK" w:cs="TH SarabunPSK"/>
          <w:sz w:val="32"/>
          <w:szCs w:val="32"/>
          <w:cs/>
        </w:rPr>
        <w:t>ประชุมสัมมนาเชิงปฏิบัติการการจัดทำแผนปฏิบัติการด้านวิทยาศาสตร์ วิจัย และนวัตกรรม (ววน.) ของมหาวิทยาลัยสุโขทัยธรรมาธิราช ประจำปี 2566 เมื่อวันที่ 14 กรกฎาคม 2564</w:t>
      </w:r>
    </w:p>
    <w:p w14:paraId="1E546FA1" w14:textId="4280D92C" w:rsidR="000E0B39" w:rsidRPr="000A31D1" w:rsidRDefault="000E0B39" w:rsidP="000E0B39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  <w:cs/>
        </w:rPr>
      </w:pP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>2. เสนอที่ประชุมคณะกรรมการวิจัย ครั้งที่ 4/2564 เมื่อวันที่ 30 สิงหาคม 2564</w:t>
      </w:r>
    </w:p>
    <w:p w14:paraId="45D0F62F" w14:textId="2856A068" w:rsidR="005833DE" w:rsidRDefault="000E0B39" w:rsidP="000E0B39">
      <w:pPr>
        <w:spacing w:after="0" w:line="240" w:lineRule="auto"/>
        <w:ind w:firstLine="993"/>
        <w:rPr>
          <w:rFonts w:ascii="TH SarabunPSK" w:eastAsia="Calibri" w:hAnsi="TH SarabunPSK" w:cs="TH SarabunPSK"/>
          <w:sz w:val="32"/>
          <w:szCs w:val="32"/>
        </w:rPr>
      </w:pPr>
      <w:r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3. </w:t>
      </w:r>
      <w:r w:rsidR="005833DE"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สามารถศึกษารายละเอียด </w:t>
      </w:r>
      <w:r w:rsidR="005833DE" w:rsidRPr="000A31D1">
        <w:rPr>
          <w:rFonts w:ascii="TH SarabunPSK" w:eastAsia="Calibri" w:hAnsi="TH SarabunPSK" w:cs="TH SarabunPSK"/>
          <w:sz w:val="32"/>
          <w:szCs w:val="32"/>
        </w:rPr>
        <w:t xml:space="preserve">OKR </w:t>
      </w:r>
      <w:r w:rsidR="005833DE" w:rsidRPr="000A31D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ของแพลตฟอร์มและโปรแกรมได้จากเอกสาร </w:t>
      </w:r>
      <w:r w:rsidR="005833DE" w:rsidRPr="000A31D1">
        <w:rPr>
          <w:rFonts w:ascii="TH SarabunPSK" w:eastAsia="Calibri" w:hAnsi="TH SarabunPSK" w:cs="TH SarabunPSK"/>
          <w:sz w:val="32"/>
          <w:szCs w:val="32"/>
        </w:rPr>
        <w:t xml:space="preserve">TRSI-Thailand </w:t>
      </w:r>
      <w:r w:rsidR="005833DE" w:rsidRPr="000A31D1">
        <w:rPr>
          <w:rFonts w:ascii="TH SarabunPSK" w:eastAsia="Calibri" w:hAnsi="TH SarabunPSK" w:cs="TH SarabunPSK" w:hint="cs"/>
          <w:sz w:val="32"/>
          <w:szCs w:val="32"/>
          <w:cs/>
        </w:rPr>
        <w:br/>
        <w:t xml:space="preserve">              จากเว็บเพจของสถาบันวิจัย</w:t>
      </w:r>
      <w:r w:rsidR="006060D8" w:rsidRPr="000A31D1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="005833DE" w:rsidRPr="000A31D1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</w:p>
    <w:p w14:paraId="1C4B6A68" w14:textId="77777777" w:rsidR="00912535" w:rsidRPr="000A31D1" w:rsidRDefault="00912535" w:rsidP="000E0B39">
      <w:pPr>
        <w:spacing w:after="0" w:line="240" w:lineRule="auto"/>
        <w:ind w:firstLine="993"/>
        <w:rPr>
          <w:rFonts w:ascii="TH SarabunPSK" w:eastAsia="Calibri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912535" w:rsidRPr="000A31D1" w:rsidSect="0043770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6156"/>
    <w:multiLevelType w:val="hybridMultilevel"/>
    <w:tmpl w:val="52C0FF1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6321E"/>
    <w:multiLevelType w:val="hybridMultilevel"/>
    <w:tmpl w:val="8744B102"/>
    <w:lvl w:ilvl="0" w:tplc="B97E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696311"/>
    <w:multiLevelType w:val="hybridMultilevel"/>
    <w:tmpl w:val="04823508"/>
    <w:lvl w:ilvl="0" w:tplc="2E2E0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D6CDA"/>
    <w:multiLevelType w:val="hybridMultilevel"/>
    <w:tmpl w:val="5A92EB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DE"/>
    <w:rsid w:val="00007DD4"/>
    <w:rsid w:val="00096AA8"/>
    <w:rsid w:val="000A31D1"/>
    <w:rsid w:val="000E0B39"/>
    <w:rsid w:val="0022753F"/>
    <w:rsid w:val="00260726"/>
    <w:rsid w:val="002B757F"/>
    <w:rsid w:val="003C5478"/>
    <w:rsid w:val="00412CAB"/>
    <w:rsid w:val="00437708"/>
    <w:rsid w:val="004F4BD0"/>
    <w:rsid w:val="00513242"/>
    <w:rsid w:val="005833DE"/>
    <w:rsid w:val="006060D8"/>
    <w:rsid w:val="007609C6"/>
    <w:rsid w:val="00771B02"/>
    <w:rsid w:val="00880859"/>
    <w:rsid w:val="008E0BC0"/>
    <w:rsid w:val="00912535"/>
    <w:rsid w:val="00AC1BF5"/>
    <w:rsid w:val="00C22B58"/>
    <w:rsid w:val="00D37C64"/>
    <w:rsid w:val="00E84424"/>
    <w:rsid w:val="00EE4545"/>
    <w:rsid w:val="00FB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C7FE"/>
  <w15:docId w15:val="{6EAD67B3-4927-4B70-B638-CAC9F106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ปานา</dc:creator>
  <cp:lastModifiedBy>นุชจรี กมลสุขอุดม</cp:lastModifiedBy>
  <cp:revision>3</cp:revision>
  <dcterms:created xsi:type="dcterms:W3CDTF">2021-09-15T08:17:00Z</dcterms:created>
  <dcterms:modified xsi:type="dcterms:W3CDTF">2021-09-16T08:34:00Z</dcterms:modified>
</cp:coreProperties>
</file>